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473BC0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</w:p>
    <w:p w:rsidR="00746065" w:rsidRPr="00727054" w:rsidRDefault="00746065" w:rsidP="00473BC0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BF06EE" w:rsidRDefault="00746065" w:rsidP="00A85A87">
      <w:pPr>
        <w:spacing w:before="120" w:after="120"/>
        <w:jc w:val="left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BF06EE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  <w:r w:rsidR="004B503A" w:rsidRPr="00BF06E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pre potreby prezenčného vyučovania v ZUŠ DK Bánovce nad Bebravou.</w:t>
      </w:r>
    </w:p>
    <w:p w:rsidR="00746065" w:rsidRPr="00BF06EE" w:rsidRDefault="00E01978" w:rsidP="00A85A87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BF06EE">
        <w:rPr>
          <w:rFonts w:asciiTheme="minorHAnsi" w:hAnsiTheme="minorHAnsi" w:cstheme="minorHAnsi"/>
          <w:sz w:val="20"/>
          <w:szCs w:val="20"/>
          <w:lang w:eastAsia="en-US"/>
        </w:rPr>
        <w:t>Dolupodpísaný/-á (</w:t>
      </w:r>
      <w:r w:rsidR="006E2868" w:rsidRPr="00BF06EE">
        <w:rPr>
          <w:rFonts w:asciiTheme="minorHAnsi" w:hAnsiTheme="minorHAnsi" w:cstheme="minorHAnsi"/>
          <w:sz w:val="20"/>
          <w:szCs w:val="20"/>
          <w:lang w:eastAsia="en-US"/>
        </w:rPr>
        <w:t>žiak/</w:t>
      </w:r>
      <w:r w:rsidRPr="00BF06EE">
        <w:rPr>
          <w:rFonts w:asciiTheme="minorHAnsi" w:hAnsiTheme="minorHAnsi" w:cstheme="minorHAnsi"/>
          <w:sz w:val="20"/>
          <w:szCs w:val="20"/>
          <w:lang w:eastAsia="en-US"/>
        </w:rPr>
        <w:t>zákonný</w:t>
      </w:r>
      <w:r w:rsidR="006E2868" w:rsidRPr="00BF06EE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BF06EE">
        <w:rPr>
          <w:rFonts w:asciiTheme="minorHAnsi" w:hAnsiTheme="minorHAnsi" w:cstheme="minorHAnsi"/>
          <w:sz w:val="20"/>
          <w:szCs w:val="20"/>
          <w:lang w:eastAsia="en-US"/>
        </w:rPr>
        <w:t>zástupca</w:t>
      </w:r>
      <w:r w:rsidR="006E2868" w:rsidRPr="00BF06EE">
        <w:rPr>
          <w:rFonts w:asciiTheme="minorHAnsi" w:hAnsiTheme="minorHAnsi" w:cstheme="minorHAnsi"/>
          <w:sz w:val="20"/>
          <w:szCs w:val="20"/>
          <w:lang w:eastAsia="en-US"/>
        </w:rPr>
        <w:t>/zamestnanec</w:t>
      </w:r>
      <w:r w:rsidRPr="00BF06EE">
        <w:rPr>
          <w:rFonts w:asciiTheme="minorHAnsi" w:hAnsiTheme="minorHAnsi" w:cstheme="minorHAnsi"/>
          <w:sz w:val="20"/>
          <w:szCs w:val="20"/>
          <w:lang w:eastAsia="en-US"/>
        </w:rPr>
        <w:t xml:space="preserve">) ................................................................................................................................, trvalým bydliskom..............................................................., telefonický kontakt .............................., </w:t>
      </w:r>
      <w:r w:rsidR="00A85A87" w:rsidRPr="00BF06EE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4B350D" w:rsidRPr="00BF06EE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BF06EE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 w:rsidRPr="00BF06EE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BF06EE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BF06EE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BF06EE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 w:rsidRPr="00BF06EE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BF06EE" w:rsidRDefault="005F31A9" w:rsidP="00A85A87">
      <w:pPr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BF06EE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</w:t>
      </w:r>
      <w:r w:rsidR="00A85A87" w:rsidRPr="00BF06EE">
        <w:rPr>
          <w:rFonts w:asciiTheme="minorHAnsi" w:hAnsiTheme="minorHAnsi" w:cstheme="minorHAnsi"/>
          <w:sz w:val="20"/>
          <w:szCs w:val="20"/>
          <w:lang w:eastAsia="en-US"/>
        </w:rPr>
        <w:t>sme</w:t>
      </w:r>
      <w:r w:rsidRPr="00BF06EE">
        <w:rPr>
          <w:rFonts w:asciiTheme="minorHAnsi" w:hAnsiTheme="minorHAnsi" w:cstheme="minorHAnsi"/>
          <w:sz w:val="20"/>
          <w:szCs w:val="20"/>
          <w:lang w:eastAsia="en-US"/>
        </w:rPr>
        <w:t xml:space="preserve"> ja a osoby so mnou žijúce v spoločnej domácnosti boli </w:t>
      </w:r>
      <w:r w:rsidR="00A85A87" w:rsidRPr="00BF06EE">
        <w:rPr>
          <w:rFonts w:asciiTheme="minorHAnsi" w:hAnsiTheme="minorHAnsi" w:cstheme="minorHAnsi"/>
          <w:sz w:val="20"/>
          <w:szCs w:val="20"/>
          <w:lang w:eastAsia="en-US"/>
        </w:rPr>
        <w:t xml:space="preserve">ku dňu podpísania tohto vyhlásenia </w:t>
      </w:r>
      <w:r w:rsidRPr="00BF06EE">
        <w:rPr>
          <w:rFonts w:asciiTheme="minorHAnsi" w:hAnsiTheme="minorHAnsi" w:cstheme="minorHAnsi"/>
          <w:sz w:val="20"/>
          <w:szCs w:val="20"/>
          <w:lang w:eastAsia="en-US"/>
        </w:rPr>
        <w:t xml:space="preserve">v priebehu ostatných </w:t>
      </w:r>
      <w:r w:rsidR="00A85A87" w:rsidRPr="00BF06EE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BF06EE">
        <w:rPr>
          <w:rFonts w:asciiTheme="minorHAnsi" w:hAnsiTheme="minorHAnsi" w:cstheme="minorHAnsi"/>
          <w:sz w:val="20"/>
          <w:szCs w:val="20"/>
          <w:lang w:eastAsia="en-US"/>
        </w:rPr>
        <w:t xml:space="preserve"> dní </w:t>
      </w:r>
      <w:r w:rsidR="00A85A87" w:rsidRPr="00BF06EE">
        <w:rPr>
          <w:rFonts w:asciiTheme="minorHAnsi" w:hAnsiTheme="minorHAnsi" w:cstheme="minorHAnsi"/>
          <w:sz w:val="20"/>
          <w:szCs w:val="20"/>
          <w:lang w:eastAsia="en-US"/>
        </w:rPr>
        <w:t xml:space="preserve">boli </w:t>
      </w:r>
      <w:r w:rsidRPr="00BF06EE">
        <w:rPr>
          <w:rFonts w:asciiTheme="minorHAnsi" w:hAnsiTheme="minorHAnsi" w:cstheme="minorHAnsi"/>
          <w:sz w:val="20"/>
          <w:szCs w:val="20"/>
          <w:lang w:eastAsia="en-US"/>
        </w:rPr>
        <w:t>v úzkom kontakte</w:t>
      </w:r>
      <w:r w:rsidR="00A85A87" w:rsidRPr="00BF06E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* </w:t>
      </w:r>
      <w:r w:rsidRPr="00BF06EE">
        <w:rPr>
          <w:rFonts w:asciiTheme="minorHAnsi" w:hAnsiTheme="minorHAnsi" w:cstheme="minorHAnsi"/>
          <w:sz w:val="20"/>
          <w:szCs w:val="20"/>
          <w:lang w:eastAsia="en-US"/>
        </w:rPr>
        <w:t>s osobou potvrdenou alebo podozrivou z ochorenia COVID-19.</w:t>
      </w:r>
    </w:p>
    <w:p w:rsidR="00A34B8C" w:rsidRPr="00BF06EE" w:rsidRDefault="00A34B8C" w:rsidP="00A85A87">
      <w:pPr>
        <w:spacing w:before="120"/>
        <w:jc w:val="left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BF06EE">
        <w:rPr>
          <w:rFonts w:asciiTheme="minorHAnsi" w:hAnsiTheme="minorHAnsi" w:cstheme="minorHAnsi"/>
          <w:b/>
          <w:sz w:val="20"/>
          <w:szCs w:val="20"/>
          <w:lang w:eastAsia="en-US"/>
        </w:rPr>
        <w:t>Vyhlasujem:</w:t>
      </w:r>
    </w:p>
    <w:p w:rsidR="00A34B8C" w:rsidRPr="00BF06EE" w:rsidRDefault="00A34B8C" w:rsidP="00A85A87">
      <w:pPr>
        <w:pStyle w:val="Odsekzoznamu"/>
        <w:numPr>
          <w:ilvl w:val="0"/>
          <w:numId w:val="21"/>
        </w:numPr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BF06EE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 w:rsidRPr="00BF06EE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BF06EE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BF06EE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A85A87" w:rsidRPr="00BF06EE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</w:p>
    <w:p w:rsidR="00A85A87" w:rsidRPr="00BF06EE" w:rsidRDefault="00A85A87" w:rsidP="00A85A87">
      <w:pPr>
        <w:pStyle w:val="Odsekzoznamu"/>
        <w:numPr>
          <w:ilvl w:val="0"/>
          <w:numId w:val="21"/>
        </w:numPr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BF06EE">
        <w:rPr>
          <w:rFonts w:asciiTheme="minorHAnsi" w:hAnsiTheme="minorHAnsi" w:cstheme="minorHAnsi"/>
          <w:sz w:val="20"/>
          <w:szCs w:val="20"/>
          <w:lang w:eastAsia="en-US"/>
        </w:rPr>
        <w:t>zaväzujem sa, že pri zmene tohto stavu a situácie budem vedenie školy resp. triedneho učiteľa informovať včas a budem postupovať podľa aktuálnych nariadení regionálneho hygienika a záväzných pandemických pravidiel vyplývajúcich z nariadení vyššieho rádu.</w:t>
      </w:r>
    </w:p>
    <w:p w:rsidR="004B503A" w:rsidRPr="00BF06EE" w:rsidRDefault="004B503A" w:rsidP="00A85A87">
      <w:pPr>
        <w:pStyle w:val="Odsekzoznamu"/>
        <w:numPr>
          <w:ilvl w:val="0"/>
          <w:numId w:val="21"/>
        </w:numPr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BF06EE">
        <w:rPr>
          <w:rFonts w:asciiTheme="minorHAnsi" w:hAnsiTheme="minorHAnsi" w:cstheme="minorHAnsi"/>
          <w:sz w:val="20"/>
          <w:szCs w:val="20"/>
          <w:lang w:eastAsia="en-US"/>
        </w:rPr>
        <w:t>pred opätovným zaradením do prezenčnej výučby predložím aktualizované čestné vyhlásenie</w:t>
      </w:r>
    </w:p>
    <w:p w:rsidR="004B503A" w:rsidRPr="00BF06EE" w:rsidRDefault="004B503A" w:rsidP="004B503A">
      <w:pPr>
        <w:pStyle w:val="Odsekzoznamu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BF06EE" w:rsidRDefault="00A34B8C" w:rsidP="00A85A87">
      <w:pPr>
        <w:jc w:val="left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85A87">
      <w:pPr>
        <w:jc w:val="left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BF06E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Dátum </w:t>
      </w:r>
      <w:r w:rsidR="00A85A87" w:rsidRPr="00BF06EE">
        <w:rPr>
          <w:rFonts w:asciiTheme="minorHAnsi" w:hAnsiTheme="minorHAnsi" w:cstheme="minorHAnsi"/>
          <w:b/>
          <w:sz w:val="20"/>
          <w:szCs w:val="20"/>
          <w:lang w:eastAsia="en-US"/>
        </w:rPr>
        <w:t>podpísania čestného vyhlásenia</w:t>
      </w:r>
      <w:r w:rsidRPr="00BF06EE">
        <w:rPr>
          <w:rFonts w:asciiTheme="minorHAnsi" w:hAnsiTheme="minorHAnsi" w:cstheme="minorHAnsi"/>
          <w:b/>
          <w:sz w:val="20"/>
          <w:szCs w:val="20"/>
          <w:lang w:eastAsia="en-US"/>
        </w:rPr>
        <w:t>: .................................</w:t>
      </w:r>
    </w:p>
    <w:p w:rsidR="00AC0FCA" w:rsidRDefault="00AC0FCA" w:rsidP="00A85A87">
      <w:pPr>
        <w:jc w:val="left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85A87">
      <w:pPr>
        <w:jc w:val="left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85A87">
      <w:pPr>
        <w:jc w:val="left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85A87">
      <w:pPr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85A87">
      <w:pPr>
        <w:spacing w:before="120" w:after="120" w:line="360" w:lineRule="auto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31A9" w:rsidRPr="00727054" w:rsidRDefault="005F31A9" w:rsidP="00A85A87">
      <w:pPr>
        <w:spacing w:before="120" w:after="120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85A87">
      <w:pPr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</w:t>
      </w:r>
      <w:bookmarkStart w:id="0" w:name="_GoBack"/>
      <w:bookmarkEnd w:id="0"/>
      <w:r w:rsidRPr="006D2732">
        <w:rPr>
          <w:rFonts w:asciiTheme="minorHAnsi" w:hAnsiTheme="minorHAnsi" w:cstheme="minorHAnsi"/>
          <w:sz w:val="20"/>
          <w:szCs w:val="20"/>
          <w:lang w:eastAsia="en-US"/>
        </w:rPr>
        <w:t>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85A87">
      <w:pPr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85A87">
      <w:pPr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85A87">
      <w:pPr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85A87">
      <w:pPr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85A87">
      <w:pPr>
        <w:jc w:val="left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A85A87">
      <w:pPr>
        <w:jc w:val="left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85A87">
      <w:pPr>
        <w:jc w:val="left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85A87">
      <w:pPr>
        <w:jc w:val="left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85A87">
      <w:pPr>
        <w:jc w:val="left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654EB1">
        <w:rPr>
          <w:rFonts w:asciiTheme="minorHAnsi" w:hAnsiTheme="minorHAnsi" w:cstheme="minorHAnsi"/>
          <w:i/>
          <w:sz w:val="20"/>
          <w:szCs w:val="20"/>
          <w:lang w:eastAsia="en-US"/>
        </w:rPr>
        <w:t>Kópia potvrdenia o výnimke.</w:t>
      </w:r>
    </w:p>
    <w:p w:rsidR="00A34B8C" w:rsidRPr="00336972" w:rsidRDefault="00A34B8C" w:rsidP="00A85A87">
      <w:pPr>
        <w:jc w:val="left"/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85A87">
      <w:pPr>
        <w:spacing w:line="480" w:lineRule="auto"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AF" w:rsidRDefault="00985DAF" w:rsidP="00291659">
      <w:r>
        <w:separator/>
      </w:r>
    </w:p>
  </w:endnote>
  <w:endnote w:type="continuationSeparator" w:id="0">
    <w:p w:rsidR="00985DAF" w:rsidRDefault="00985DA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AF" w:rsidRDefault="00985DAF" w:rsidP="00291659">
      <w:r>
        <w:separator/>
      </w:r>
    </w:p>
  </w:footnote>
  <w:footnote w:type="continuationSeparator" w:id="0">
    <w:p w:rsidR="00985DAF" w:rsidRDefault="00985DAF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0033E"/>
    <w:multiLevelType w:val="hybridMultilevel"/>
    <w:tmpl w:val="E5708F80"/>
    <w:lvl w:ilvl="0" w:tplc="B966F1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19"/>
  </w:num>
  <w:num w:numId="7">
    <w:abstractNumId w:val="15"/>
  </w:num>
  <w:num w:numId="8">
    <w:abstractNumId w:val="16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  <w:num w:numId="16">
    <w:abstractNumId w:val="17"/>
  </w:num>
  <w:num w:numId="17">
    <w:abstractNumId w:val="9"/>
  </w:num>
  <w:num w:numId="18">
    <w:abstractNumId w:val="11"/>
  </w:num>
  <w:num w:numId="19">
    <w:abstractNumId w:val="18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16D48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3BC0"/>
    <w:rsid w:val="004776E8"/>
    <w:rsid w:val="0048193B"/>
    <w:rsid w:val="00496F89"/>
    <w:rsid w:val="004B350D"/>
    <w:rsid w:val="004B503A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54EB1"/>
    <w:rsid w:val="006804A0"/>
    <w:rsid w:val="006835D9"/>
    <w:rsid w:val="006B290D"/>
    <w:rsid w:val="006D2732"/>
    <w:rsid w:val="006E2868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5DAF"/>
    <w:rsid w:val="00986FC0"/>
    <w:rsid w:val="00992019"/>
    <w:rsid w:val="00993D52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85A87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06EE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77D2B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1FCF-708F-444C-8B03-EA2EAB8F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KANCEL</cp:lastModifiedBy>
  <cp:revision>3</cp:revision>
  <cp:lastPrinted>2019-08-06T11:17:00Z</cp:lastPrinted>
  <dcterms:created xsi:type="dcterms:W3CDTF">2021-04-16T10:09:00Z</dcterms:created>
  <dcterms:modified xsi:type="dcterms:W3CDTF">2021-04-16T10:09:00Z</dcterms:modified>
</cp:coreProperties>
</file>